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17D97E" w14:textId="2AE3ABC6" w:rsidR="00733FF6" w:rsidRDefault="00733FF6" w:rsidP="00733FF6">
      <w:pPr>
        <w:jc w:val="center"/>
      </w:pPr>
      <w:r>
        <w:t>BRITISH ORTHOPAEDIC TRAINEE ASSOCIATION</w:t>
      </w:r>
    </w:p>
    <w:p w14:paraId="09FF67DB" w14:textId="7B419C13" w:rsidR="00733FF6" w:rsidRDefault="00733FF6" w:rsidP="00733FF6">
      <w:pPr>
        <w:jc w:val="center"/>
      </w:pPr>
      <w:r>
        <w:t>Pilot Mentoring Scheme for Trauma and Orthopaedics Trainees</w:t>
      </w:r>
    </w:p>
    <w:p w14:paraId="263FEF10" w14:textId="77777777" w:rsidR="00733FF6" w:rsidRDefault="00733FF6" w:rsidP="00733FF6">
      <w:pPr>
        <w:jc w:val="center"/>
      </w:pPr>
    </w:p>
    <w:p w14:paraId="7DC2FC9F" w14:textId="1F0D7A3E" w:rsidR="00733FF6" w:rsidRDefault="00733FF6" w:rsidP="00733FF6">
      <w:pPr>
        <w:jc w:val="center"/>
      </w:pPr>
      <w:r>
        <w:t>Briefing for Mentees</w:t>
      </w:r>
    </w:p>
    <w:p w14:paraId="3C62485D" w14:textId="77777777" w:rsidR="00733FF6" w:rsidRDefault="00733FF6" w:rsidP="00733FF6"/>
    <w:p w14:paraId="1B8FF540" w14:textId="0F7A1A06" w:rsidR="00733FF6" w:rsidRDefault="00733FF6" w:rsidP="00733FF6">
      <w:r w:rsidRPr="00733FF6">
        <w:t>This briefing is for T&amp;O trainees participating in the BOTA Pilot Mentoring Scheme. It explains what the scheme offers, what you can expect from a mentor, what is expected of you, and how the pilot will run.</w:t>
      </w:r>
    </w:p>
    <w:p w14:paraId="7CC0638D" w14:textId="108598CA" w:rsidR="00733FF6" w:rsidRDefault="00733FF6" w:rsidP="00733FF6"/>
    <w:p w14:paraId="7BB8071D" w14:textId="77777777" w:rsidR="00733FF6" w:rsidRDefault="00733FF6" w:rsidP="00733FF6"/>
    <w:p w14:paraId="5DF5DD24" w14:textId="33F196E5" w:rsidR="00733FF6" w:rsidRPr="00733FF6" w:rsidRDefault="00733FF6" w:rsidP="00733FF6">
      <w:pPr>
        <w:rPr>
          <w:b/>
          <w:bCs/>
        </w:rPr>
      </w:pPr>
      <w:r w:rsidRPr="00733FF6">
        <w:rPr>
          <w:b/>
          <w:bCs/>
        </w:rPr>
        <w:t xml:space="preserve"> Background</w:t>
      </w:r>
    </w:p>
    <w:p w14:paraId="3C31A6CA" w14:textId="77777777" w:rsidR="00733FF6" w:rsidRDefault="00733FF6" w:rsidP="00733FF6"/>
    <w:p w14:paraId="79A7F88D" w14:textId="77777777" w:rsidR="00733FF6" w:rsidRDefault="00733FF6" w:rsidP="00733FF6">
      <w:r>
        <w:t>Mentorship can be critical to professional development, particularly at key transition points in surgical training. Informal mentoring exists, but access is often inconsistent and dependent on local structures, which may affect equity, diversity, and sustainability.</w:t>
      </w:r>
    </w:p>
    <w:p w14:paraId="3BF7378D" w14:textId="77777777" w:rsidR="00733FF6" w:rsidRDefault="00733FF6" w:rsidP="00733FF6"/>
    <w:p w14:paraId="582E6E94" w14:textId="161AFF81" w:rsidR="00733FF6" w:rsidRDefault="00733FF6" w:rsidP="00733FF6">
      <w:r>
        <w:t>There is currently no nationally coordinated formal mentoring programme for trauma and orthopaedic (T&amp;O) trainees across the UK and Ireland. This pilot aims to address that gap and inform a sustainable national scheme.</w:t>
      </w:r>
    </w:p>
    <w:p w14:paraId="08550B05" w14:textId="70433607" w:rsidR="00733FF6" w:rsidRDefault="00733FF6" w:rsidP="00733FF6"/>
    <w:p w14:paraId="41947DD5" w14:textId="77777777" w:rsidR="00733FF6" w:rsidRDefault="00733FF6" w:rsidP="00733FF6"/>
    <w:p w14:paraId="78AC2500" w14:textId="078CC5C6" w:rsidR="00733FF6" w:rsidRPr="00733FF6" w:rsidRDefault="00733FF6" w:rsidP="00733FF6">
      <w:pPr>
        <w:rPr>
          <w:b/>
          <w:bCs/>
        </w:rPr>
      </w:pPr>
      <w:r w:rsidRPr="00733FF6">
        <w:rPr>
          <w:b/>
          <w:bCs/>
        </w:rPr>
        <w:t xml:space="preserve"> Aim</w:t>
      </w:r>
    </w:p>
    <w:p w14:paraId="7F145BEB" w14:textId="77777777" w:rsidR="00733FF6" w:rsidRDefault="00733FF6" w:rsidP="00733FF6"/>
    <w:p w14:paraId="4B174E5E" w14:textId="77777777" w:rsidR="00733FF6" w:rsidRDefault="00733FF6" w:rsidP="00733FF6">
      <w:r>
        <w:t>To pilot a mentoring scheme that is accessible and open to all T&amp;O trainees in higher surgical training (ST3+).</w:t>
      </w:r>
    </w:p>
    <w:p w14:paraId="582639B3" w14:textId="77777777" w:rsidR="00733FF6" w:rsidRDefault="00733FF6" w:rsidP="00733FF6"/>
    <w:p w14:paraId="4D8061CA" w14:textId="5D7C90AB" w:rsidR="00733FF6" w:rsidRDefault="00733FF6" w:rsidP="00733FF6"/>
    <w:p w14:paraId="51347373" w14:textId="77777777" w:rsidR="00733FF6" w:rsidRDefault="00733FF6" w:rsidP="00733FF6"/>
    <w:p w14:paraId="643DE049" w14:textId="1BE87C8E" w:rsidR="00733FF6" w:rsidRPr="00733FF6" w:rsidRDefault="00733FF6" w:rsidP="00733FF6">
      <w:pPr>
        <w:rPr>
          <w:b/>
          <w:bCs/>
        </w:rPr>
      </w:pPr>
      <w:r w:rsidRPr="00733FF6">
        <w:rPr>
          <w:b/>
          <w:bCs/>
        </w:rPr>
        <w:t xml:space="preserve"> Rationale</w:t>
      </w:r>
    </w:p>
    <w:p w14:paraId="34D244BC" w14:textId="77777777" w:rsidR="00733FF6" w:rsidRDefault="00733FF6" w:rsidP="00733FF6"/>
    <w:p w14:paraId="0DE61F04" w14:textId="77777777" w:rsidR="00733FF6" w:rsidRDefault="00733FF6" w:rsidP="00733FF6">
      <w:r>
        <w:t>The pilot mentoring scheme is designed to:</w:t>
      </w:r>
    </w:p>
    <w:p w14:paraId="50409E64" w14:textId="77777777" w:rsidR="00733FF6" w:rsidRDefault="00733FF6" w:rsidP="00733FF6"/>
    <w:p w14:paraId="5A09362C" w14:textId="77777777" w:rsidR="00733FF6" w:rsidRDefault="00733FF6" w:rsidP="00733FF6">
      <w:r>
        <w:t>1. Help you work with a mentor to set specific, realistic goals so you can develop to your full potential.</w:t>
      </w:r>
    </w:p>
    <w:p w14:paraId="2E7019A4" w14:textId="77777777" w:rsidR="00733FF6" w:rsidRDefault="00733FF6" w:rsidP="00733FF6">
      <w:r>
        <w:t>2. Provide formal mentoring outside your immediate workplace at key stages or transitions (e.g. exams, rotations, changing hospital, parental leave, fellowship, subspecialty choices).</w:t>
      </w:r>
    </w:p>
    <w:p w14:paraId="7B73D4C2" w14:textId="1D947263" w:rsidR="00733FF6" w:rsidRDefault="00733FF6" w:rsidP="00733FF6">
      <w:r>
        <w:t xml:space="preserve">3. Offer support if you encounter </w:t>
      </w:r>
      <w:proofErr w:type="gramStart"/>
      <w:r>
        <w:t>particular challenges</w:t>
      </w:r>
      <w:proofErr w:type="gramEnd"/>
      <w:r>
        <w:t xml:space="preserve"> or crossroads during training.</w:t>
      </w:r>
    </w:p>
    <w:p w14:paraId="25B60F1D" w14:textId="0EC6E024" w:rsidR="00733FF6" w:rsidRDefault="00733FF6" w:rsidP="00733FF6"/>
    <w:p w14:paraId="546E8FF2" w14:textId="77777777" w:rsidR="00733FF6" w:rsidRDefault="00733FF6" w:rsidP="00733FF6"/>
    <w:p w14:paraId="30950A89" w14:textId="167357CF" w:rsidR="00733FF6" w:rsidRPr="00733FF6" w:rsidRDefault="00733FF6" w:rsidP="00733FF6">
      <w:pPr>
        <w:rPr>
          <w:b/>
          <w:bCs/>
        </w:rPr>
      </w:pPr>
      <w:r w:rsidRPr="00733FF6">
        <w:rPr>
          <w:b/>
          <w:bCs/>
        </w:rPr>
        <w:t xml:space="preserve"> Objectives</w:t>
      </w:r>
    </w:p>
    <w:p w14:paraId="60C1F884" w14:textId="77777777" w:rsidR="00733FF6" w:rsidRDefault="00733FF6" w:rsidP="00733FF6"/>
    <w:p w14:paraId="0C67DC7D" w14:textId="77777777" w:rsidR="00733FF6" w:rsidRDefault="00733FF6" w:rsidP="00733FF6">
      <w:r>
        <w:t>The scheme seeks to:</w:t>
      </w:r>
    </w:p>
    <w:p w14:paraId="0782568B" w14:textId="77777777" w:rsidR="00733FF6" w:rsidRDefault="00733FF6" w:rsidP="00733FF6"/>
    <w:p w14:paraId="4505F8FB" w14:textId="77777777" w:rsidR="00733FF6" w:rsidRDefault="00733FF6" w:rsidP="00733FF6">
      <w:r>
        <w:t>1. Provide access to impartial advice from mentors outside your training region and/or subspecialty.</w:t>
      </w:r>
    </w:p>
    <w:p w14:paraId="112D9D30" w14:textId="77777777" w:rsidR="00733FF6" w:rsidRDefault="00733FF6" w:rsidP="00733FF6">
      <w:r>
        <w:lastRenderedPageBreak/>
        <w:t>2. Support the development of non</w:t>
      </w:r>
      <w:r>
        <w:rPr>
          <w:rFonts w:ascii="Cambria Math" w:hAnsi="Cambria Math" w:cs="Cambria Math"/>
        </w:rPr>
        <w:t>‑</w:t>
      </w:r>
      <w:r>
        <w:t>technical and professional skills beyond the operating list. Judgement skills are often best developed through reflection and conversation.</w:t>
      </w:r>
    </w:p>
    <w:p w14:paraId="1DF3F269" w14:textId="77777777" w:rsidR="00733FF6" w:rsidRDefault="00733FF6" w:rsidP="00733FF6">
      <w:r>
        <w:t>3. Enable reflection and professional development for both mentees and mentors.</w:t>
      </w:r>
    </w:p>
    <w:p w14:paraId="32A773EC" w14:textId="77777777" w:rsidR="00733FF6" w:rsidRDefault="00733FF6" w:rsidP="00733FF6">
      <w:r>
        <w:t>4. Encourage networking across regions and career stages.</w:t>
      </w:r>
    </w:p>
    <w:p w14:paraId="0AA1CF75" w14:textId="5D16ED0A" w:rsidR="00733FF6" w:rsidRDefault="00733FF6" w:rsidP="00733FF6">
      <w:r>
        <w:t>5. Build a growing pool of mentors as current mentees progress and are encouraged to mentor more junior colleagues in future.</w:t>
      </w:r>
    </w:p>
    <w:p w14:paraId="7CA0817C" w14:textId="7E918DC1" w:rsidR="00733FF6" w:rsidRDefault="00733FF6" w:rsidP="00733FF6"/>
    <w:p w14:paraId="349464EA" w14:textId="77777777" w:rsidR="00733FF6" w:rsidRDefault="00733FF6" w:rsidP="00733FF6"/>
    <w:p w14:paraId="3BF02A04" w14:textId="2B3C41D4" w:rsidR="00733FF6" w:rsidRPr="00733FF6" w:rsidRDefault="00733FF6" w:rsidP="00733FF6">
      <w:pPr>
        <w:rPr>
          <w:b/>
          <w:bCs/>
        </w:rPr>
      </w:pPr>
      <w:r>
        <w:t xml:space="preserve"> </w:t>
      </w:r>
      <w:r w:rsidRPr="00733FF6">
        <w:rPr>
          <w:b/>
          <w:bCs/>
        </w:rPr>
        <w:t>Governance and Support</w:t>
      </w:r>
    </w:p>
    <w:p w14:paraId="0788C076" w14:textId="77777777" w:rsidR="00733FF6" w:rsidRDefault="00733FF6" w:rsidP="00733FF6"/>
    <w:p w14:paraId="2A0E43C6" w14:textId="77777777" w:rsidR="00733FF6" w:rsidRDefault="00733FF6" w:rsidP="00733FF6">
      <w:r>
        <w:t>The BOTA Pilot Mentoring Scheme is overseen by the BOTA Committee and coordinated by Lisa Hadfield</w:t>
      </w:r>
      <w:r>
        <w:rPr>
          <w:rFonts w:ascii="Cambria Math" w:hAnsi="Cambria Math" w:cs="Cambria Math"/>
        </w:rPr>
        <w:t>‑</w:t>
      </w:r>
      <w:r>
        <w:t>Law, the Past BOA Education Advisor.</w:t>
      </w:r>
    </w:p>
    <w:p w14:paraId="004AC818" w14:textId="77777777" w:rsidR="00733FF6" w:rsidRDefault="00733FF6" w:rsidP="00733FF6"/>
    <w:p w14:paraId="4FEAE6EE" w14:textId="77777777" w:rsidR="00733FF6" w:rsidRDefault="00733FF6" w:rsidP="00733FF6">
      <w:r>
        <w:t>Each mentoring relationship will be supported by a Mentor Agreement that sets out expectations for both mentors and mentees (e.g. roles, confidentiality, and the number and length of meetings).</w:t>
      </w:r>
    </w:p>
    <w:p w14:paraId="01AA2ABB" w14:textId="77777777" w:rsidR="00733FF6" w:rsidRDefault="00733FF6" w:rsidP="00733FF6"/>
    <w:p w14:paraId="783609DE" w14:textId="77777777" w:rsidR="00733FF6" w:rsidRDefault="00733FF6" w:rsidP="00733FF6">
      <w:r>
        <w:t>Support is available throughout the pilot if you need advice about your mentoring relationship. Concerns that cannot be resolved between you and your mentor should be raised with Lisa Hadfield</w:t>
      </w:r>
      <w:r>
        <w:rPr>
          <w:rFonts w:ascii="Cambria Math" w:hAnsi="Cambria Math" w:cs="Cambria Math"/>
        </w:rPr>
        <w:t>‑</w:t>
      </w:r>
      <w:r>
        <w:t>Law in the first instance and, where appropriate, may be escalated to the BOTA Committee.</w:t>
      </w:r>
    </w:p>
    <w:p w14:paraId="4C2583DB" w14:textId="77777777" w:rsidR="00733FF6" w:rsidRDefault="00733FF6" w:rsidP="00733FF6"/>
    <w:p w14:paraId="564057AD" w14:textId="77777777" w:rsidR="00733FF6" w:rsidRDefault="00733FF6" w:rsidP="00733FF6">
      <w:r>
        <w:t>Issues that fall outside the scope of mentoring (e.g. serious wellbeing concerns, patient safety issues, bullying/harassment, significant performance concerns, or employment disputes) will be signposted to appropriate sources of professional support, such as:</w:t>
      </w:r>
    </w:p>
    <w:p w14:paraId="7D706FFF" w14:textId="77777777" w:rsidR="00733FF6" w:rsidRDefault="00733FF6" w:rsidP="00733FF6"/>
    <w:p w14:paraId="5D8575E8" w14:textId="77777777" w:rsidR="00733FF6" w:rsidRDefault="00733FF6" w:rsidP="00733FF6">
      <w:r>
        <w:t>- Educational supervisor / Training Programme Director</w:t>
      </w:r>
    </w:p>
    <w:p w14:paraId="64093140" w14:textId="77777777" w:rsidR="00733FF6" w:rsidRDefault="00733FF6" w:rsidP="00733FF6">
      <w:r>
        <w:t>- Local training or college tutor</w:t>
      </w:r>
    </w:p>
    <w:p w14:paraId="4FB35AA3" w14:textId="77777777" w:rsidR="00733FF6" w:rsidRDefault="00733FF6" w:rsidP="00733FF6">
      <w:r>
        <w:t>- Human Resources / Occupational Health</w:t>
      </w:r>
    </w:p>
    <w:p w14:paraId="2EA8F8C1" w14:textId="77777777" w:rsidR="00733FF6" w:rsidRDefault="00733FF6" w:rsidP="00733FF6">
      <w:r>
        <w:t>- GP, psychological or wellbeing services</w:t>
      </w:r>
    </w:p>
    <w:p w14:paraId="252FF266" w14:textId="235BE047" w:rsidR="00733FF6" w:rsidRDefault="00733FF6" w:rsidP="00733FF6">
      <w:r>
        <w:t>- Professional support units</w:t>
      </w:r>
    </w:p>
    <w:p w14:paraId="3B72E8A1" w14:textId="30F82CA9" w:rsidR="00733FF6" w:rsidRDefault="00733FF6" w:rsidP="00733FF6"/>
    <w:p w14:paraId="42533D75" w14:textId="77777777" w:rsidR="00733FF6" w:rsidRDefault="00733FF6" w:rsidP="00733FF6"/>
    <w:p w14:paraId="0E698A99" w14:textId="03577DF2" w:rsidR="00733FF6" w:rsidRPr="00733FF6" w:rsidRDefault="00733FF6" w:rsidP="00733FF6">
      <w:pPr>
        <w:rPr>
          <w:b/>
          <w:bCs/>
        </w:rPr>
      </w:pPr>
      <w:r w:rsidRPr="00733FF6">
        <w:rPr>
          <w:b/>
          <w:bCs/>
        </w:rPr>
        <w:t xml:space="preserve"> How the Pilot Will Run</w:t>
      </w:r>
    </w:p>
    <w:p w14:paraId="01F6C1F0" w14:textId="77777777" w:rsidR="00733FF6" w:rsidRDefault="00733FF6" w:rsidP="00733FF6"/>
    <w:p w14:paraId="42EC1650" w14:textId="77777777" w:rsidR="00733FF6" w:rsidRDefault="00733FF6" w:rsidP="00733FF6">
      <w:r>
        <w:t>1. Launch and evaluation</w:t>
      </w:r>
    </w:p>
    <w:p w14:paraId="7620E383" w14:textId="77777777" w:rsidR="00733FF6" w:rsidRDefault="00733FF6" w:rsidP="00733FF6">
      <w:r>
        <w:t xml:space="preserve">   - The pilot mentoring programme launches on 21 July 2026.</w:t>
      </w:r>
    </w:p>
    <w:p w14:paraId="66C5115F" w14:textId="77777777" w:rsidR="00733FF6" w:rsidRDefault="00733FF6" w:rsidP="00733FF6">
      <w:r>
        <w:t xml:space="preserve">   - Completion and evaluation are planned for 21 October 2026.</w:t>
      </w:r>
    </w:p>
    <w:p w14:paraId="31386239" w14:textId="77777777" w:rsidR="00733FF6" w:rsidRDefault="00733FF6" w:rsidP="00733FF6"/>
    <w:p w14:paraId="5B1CF015" w14:textId="77777777" w:rsidR="00733FF6" w:rsidRDefault="00733FF6" w:rsidP="00733FF6">
      <w:r>
        <w:t>2. Mentor cohort</w:t>
      </w:r>
    </w:p>
    <w:p w14:paraId="00334B7F" w14:textId="77777777" w:rsidR="00733FF6" w:rsidRDefault="00733FF6" w:rsidP="00733FF6">
      <w:r>
        <w:t xml:space="preserve">   - A pilot group of pre</w:t>
      </w:r>
      <w:r>
        <w:rPr>
          <w:rFonts w:ascii="Cambria Math" w:hAnsi="Cambria Math" w:cs="Cambria Math"/>
        </w:rPr>
        <w:t>‑</w:t>
      </w:r>
      <w:r>
        <w:t>trained mentors will provide brief professional profiles.</w:t>
      </w:r>
    </w:p>
    <w:p w14:paraId="4AE3EFE6" w14:textId="77777777" w:rsidR="00733FF6" w:rsidRDefault="00733FF6" w:rsidP="00733FF6">
      <w:r>
        <w:t xml:space="preserve">   - Profiles will be available on the BOTA website to help you choose suitable mentors.</w:t>
      </w:r>
    </w:p>
    <w:p w14:paraId="25771D34" w14:textId="77777777" w:rsidR="00733FF6" w:rsidRDefault="00733FF6" w:rsidP="00733FF6"/>
    <w:p w14:paraId="65A8232A" w14:textId="77777777" w:rsidR="00733FF6" w:rsidRDefault="00733FF6" w:rsidP="00733FF6">
      <w:r>
        <w:t>3. Webinars and information</w:t>
      </w:r>
    </w:p>
    <w:p w14:paraId="03760BE3" w14:textId="7E59E2D6" w:rsidR="00733FF6" w:rsidRDefault="00733FF6" w:rsidP="00733FF6">
      <w:r>
        <w:t xml:space="preserve">   - Two webinars (30 June and 6 July) will explain the aims, objectives, structure, and expectations of the scheme for mentors and mentees.</w:t>
      </w:r>
    </w:p>
    <w:p w14:paraId="44B82FBC" w14:textId="77777777" w:rsidR="00733FF6" w:rsidRDefault="00733FF6" w:rsidP="00733FF6">
      <w:r>
        <w:lastRenderedPageBreak/>
        <w:t xml:space="preserve">4. Mentee enrolment and matching  </w:t>
      </w:r>
    </w:p>
    <w:p w14:paraId="690C1CBB" w14:textId="77777777" w:rsidR="00733FF6" w:rsidRDefault="00733FF6" w:rsidP="00733FF6">
      <w:r>
        <w:t xml:space="preserve">   - You will be invited to enrol voluntarily via the BOTA website.  </w:t>
      </w:r>
    </w:p>
    <w:p w14:paraId="10B71F2F" w14:textId="77777777" w:rsidR="00733FF6" w:rsidRDefault="00733FF6" w:rsidP="00733FF6">
      <w:r>
        <w:t xml:space="preserve">   - You will be asked to select three potential mentors from the available profiles.  </w:t>
      </w:r>
    </w:p>
    <w:p w14:paraId="5C33FB1B" w14:textId="77777777" w:rsidR="00733FF6" w:rsidRDefault="00733FF6" w:rsidP="00733FF6">
      <w:r>
        <w:t xml:space="preserve">   - During the pilot, Lisa Hadfield</w:t>
      </w:r>
      <w:r>
        <w:rPr>
          <w:rFonts w:ascii="Cambria Math" w:hAnsi="Cambria Math" w:cs="Cambria Math"/>
        </w:rPr>
        <w:t>‑</w:t>
      </w:r>
      <w:r>
        <w:t>Law will make mentor–mentee matches, and you will be introduced to your mentor electronically.</w:t>
      </w:r>
    </w:p>
    <w:p w14:paraId="51351B04" w14:textId="77777777" w:rsidR="00733FF6" w:rsidRDefault="00733FF6" w:rsidP="00733FF6"/>
    <w:p w14:paraId="7D5A4AFB" w14:textId="77777777" w:rsidR="00733FF6" w:rsidRDefault="00733FF6" w:rsidP="00733FF6">
      <w:r>
        <w:t xml:space="preserve">5. Structure of mentoring relationships  </w:t>
      </w:r>
    </w:p>
    <w:p w14:paraId="0BFB79EB" w14:textId="77777777" w:rsidR="00733FF6" w:rsidRDefault="00733FF6" w:rsidP="00733FF6">
      <w:r>
        <w:t xml:space="preserve">   - Each mentoring partnership will be limited to a maximum of three meetings during the pilot.  </w:t>
      </w:r>
    </w:p>
    <w:p w14:paraId="4980F414" w14:textId="68A7D688" w:rsidR="00733FF6" w:rsidRDefault="00733FF6" w:rsidP="00733FF6">
      <w:r>
        <w:t xml:space="preserve">   - Each meeting will typically last </w:t>
      </w:r>
      <w:r w:rsidR="0037786E">
        <w:t xml:space="preserve">up to </w:t>
      </w:r>
      <w:r>
        <w:t>90 minutes and will be scheduled at mutually convenient times (in</w:t>
      </w:r>
      <w:r>
        <w:rPr>
          <w:rFonts w:ascii="Cambria Math" w:hAnsi="Cambria Math" w:cs="Cambria Math"/>
        </w:rPr>
        <w:t>‑</w:t>
      </w:r>
      <w:r>
        <w:t xml:space="preserve">person or virtual).  </w:t>
      </w:r>
    </w:p>
    <w:p w14:paraId="73207695" w14:textId="77777777" w:rsidR="00733FF6" w:rsidRDefault="00733FF6" w:rsidP="00733FF6">
      <w:r>
        <w:t xml:space="preserve">   - A mentoring agreement will be completed by you and your mentor to confirm expectations regarding roles, meetings, and confidentiality.</w:t>
      </w:r>
    </w:p>
    <w:p w14:paraId="3F7231BB" w14:textId="77777777" w:rsidR="00733FF6" w:rsidRDefault="00733FF6" w:rsidP="00733FF6"/>
    <w:p w14:paraId="1AEAB9AA" w14:textId="77777777" w:rsidR="00733FF6" w:rsidRDefault="00733FF6" w:rsidP="00733FF6">
      <w:r>
        <w:t xml:space="preserve">6. Feedback and evaluation  </w:t>
      </w:r>
    </w:p>
    <w:p w14:paraId="39E1635C" w14:textId="77777777" w:rsidR="00733FF6" w:rsidRDefault="00733FF6" w:rsidP="00733FF6">
      <w:r>
        <w:t xml:space="preserve">   - You will be asked to provide structured feedback about your experience during and at the end of the pilot.  </w:t>
      </w:r>
    </w:p>
    <w:p w14:paraId="16AD8788" w14:textId="77777777" w:rsidR="00733FF6" w:rsidRDefault="00733FF6" w:rsidP="00733FF6">
      <w:r>
        <w:t xml:space="preserve">   - This will help refine the scheme and support the development of a formal, sustainable mentoring programme.</w:t>
      </w:r>
    </w:p>
    <w:p w14:paraId="1A352E59" w14:textId="77777777" w:rsidR="00733FF6" w:rsidRDefault="00733FF6" w:rsidP="00733FF6"/>
    <w:p w14:paraId="053FB9D1" w14:textId="77777777" w:rsidR="00733FF6" w:rsidRDefault="00733FF6" w:rsidP="00733FF6">
      <w:r>
        <w:t xml:space="preserve">7. Future development  </w:t>
      </w:r>
    </w:p>
    <w:p w14:paraId="78C84437" w14:textId="77777777" w:rsidR="00733FF6" w:rsidRDefault="00733FF6" w:rsidP="00733FF6">
      <w:r>
        <w:t xml:space="preserve">   - Findings from the pilot will inform the design and implementation of the ongoing BOTA mentoring programme.  </w:t>
      </w:r>
    </w:p>
    <w:p w14:paraId="0D87FF14" w14:textId="35EDE226" w:rsidR="00733FF6" w:rsidRDefault="00733FF6" w:rsidP="00733FF6">
      <w:r>
        <w:t xml:space="preserve">   - Outcomes and </w:t>
      </w:r>
      <w:proofErr w:type="gramStart"/>
      <w:r>
        <w:t>future plans</w:t>
      </w:r>
      <w:proofErr w:type="gramEnd"/>
      <w:r>
        <w:t xml:space="preserve"> will be shared at the BOTA Congress in November (24–27).</w:t>
      </w:r>
    </w:p>
    <w:p w14:paraId="3551573E" w14:textId="3BD61980" w:rsidR="00733FF6" w:rsidRDefault="00733FF6" w:rsidP="00733FF6"/>
    <w:p w14:paraId="0C8CA91D" w14:textId="77777777" w:rsidR="00733FF6" w:rsidRDefault="00733FF6" w:rsidP="00733FF6"/>
    <w:p w14:paraId="0B406ADF" w14:textId="4E876BC7" w:rsidR="00733FF6" w:rsidRPr="00733FF6" w:rsidRDefault="00733FF6" w:rsidP="00733FF6">
      <w:pPr>
        <w:rPr>
          <w:b/>
          <w:bCs/>
        </w:rPr>
      </w:pPr>
      <w:r w:rsidRPr="00733FF6">
        <w:rPr>
          <w:b/>
          <w:bCs/>
        </w:rPr>
        <w:t xml:space="preserve"> What You Can Expect from Your Mentor</w:t>
      </w:r>
    </w:p>
    <w:p w14:paraId="41509C5E" w14:textId="77777777" w:rsidR="00733FF6" w:rsidRDefault="00733FF6" w:rsidP="00733FF6"/>
    <w:p w14:paraId="4C8B9432" w14:textId="77777777" w:rsidR="00733FF6" w:rsidRDefault="00733FF6" w:rsidP="00733FF6">
      <w:r>
        <w:t>Your mentor will:</w:t>
      </w:r>
    </w:p>
    <w:p w14:paraId="21C11809" w14:textId="77777777" w:rsidR="00733FF6" w:rsidRDefault="00733FF6" w:rsidP="00733FF6"/>
    <w:p w14:paraId="3EA0B1F7" w14:textId="77777777" w:rsidR="00733FF6" w:rsidRDefault="00733FF6" w:rsidP="00733FF6">
      <w:r>
        <w:t>- Offer a supportive, non</w:t>
      </w:r>
      <w:r>
        <w:rPr>
          <w:rFonts w:ascii="Cambria Math" w:hAnsi="Cambria Math" w:cs="Cambria Math"/>
        </w:rPr>
        <w:t>‑</w:t>
      </w:r>
      <w:r>
        <w:t>judgemental space for thinking, reflecting, and planning.</w:t>
      </w:r>
    </w:p>
    <w:p w14:paraId="35D828B2" w14:textId="77777777" w:rsidR="00733FF6" w:rsidRDefault="00733FF6" w:rsidP="00733FF6">
      <w:r>
        <w:t>- Help you clarify goals, explore options, and identify practical next steps.</w:t>
      </w:r>
    </w:p>
    <w:p w14:paraId="409E17F2" w14:textId="77777777" w:rsidR="00733FF6" w:rsidRDefault="00733FF6" w:rsidP="00733FF6">
      <w:r>
        <w:t>- Share relevant experience and perspective, particularly on career decisions, transitions, and professional challenges.</w:t>
      </w:r>
    </w:p>
    <w:p w14:paraId="0C096C3E" w14:textId="77777777" w:rsidR="00733FF6" w:rsidRDefault="00733FF6" w:rsidP="00733FF6">
      <w:r>
        <w:t>- Use questions and reflection rather than simply telling you what to do.</w:t>
      </w:r>
    </w:p>
    <w:p w14:paraId="608A4B62" w14:textId="77777777" w:rsidR="00733FF6" w:rsidRDefault="00733FF6" w:rsidP="00733FF6">
      <w:r>
        <w:t>- Keep discussions confidential within agreed limits (see below).</w:t>
      </w:r>
    </w:p>
    <w:p w14:paraId="58F94BC4" w14:textId="347AC5AB" w:rsidR="00733FF6" w:rsidRDefault="00733FF6" w:rsidP="00733FF6">
      <w:r>
        <w:t>- Respect agreed boundaries and time commitments.</w:t>
      </w:r>
    </w:p>
    <w:p w14:paraId="01590CA5" w14:textId="77777777" w:rsidR="00733FF6" w:rsidRDefault="00733FF6" w:rsidP="00733FF6"/>
    <w:p w14:paraId="6EDC7D22" w14:textId="60A41EBB" w:rsidR="00733FF6" w:rsidRDefault="00733FF6" w:rsidP="00733FF6">
      <w:r>
        <w:t>Your mentor will not:</w:t>
      </w:r>
    </w:p>
    <w:p w14:paraId="1BB986E0" w14:textId="77777777" w:rsidR="00733FF6" w:rsidRDefault="00733FF6" w:rsidP="00733FF6"/>
    <w:p w14:paraId="37780D14" w14:textId="77777777" w:rsidR="00733FF6" w:rsidRDefault="00733FF6" w:rsidP="00733FF6">
      <w:r>
        <w:t xml:space="preserve">- Act as your clinical supervisor, trainer, or line manager.  </w:t>
      </w:r>
    </w:p>
    <w:p w14:paraId="139A799B" w14:textId="77777777" w:rsidR="00733FF6" w:rsidRDefault="00733FF6" w:rsidP="00733FF6">
      <w:r>
        <w:t xml:space="preserve">- Provide detailed clinical advice on patient management.  </w:t>
      </w:r>
    </w:p>
    <w:p w14:paraId="2837F1C6" w14:textId="77777777" w:rsidR="00733FF6" w:rsidRDefault="00733FF6" w:rsidP="00733FF6">
      <w:r>
        <w:t xml:space="preserve">- Directly manage training problems, performance issues, or employment disputes.  </w:t>
      </w:r>
    </w:p>
    <w:p w14:paraId="0542F0D5" w14:textId="77777777" w:rsidR="00733FF6" w:rsidRDefault="00733FF6" w:rsidP="00733FF6">
      <w:r>
        <w:t>- Make decisions for you.</w:t>
      </w:r>
    </w:p>
    <w:p w14:paraId="741DBBD2" w14:textId="77777777" w:rsidR="00733FF6" w:rsidRDefault="00733FF6" w:rsidP="00733FF6"/>
    <w:p w14:paraId="33BB5A15" w14:textId="77777777" w:rsidR="00733FF6" w:rsidRDefault="00733FF6" w:rsidP="00733FF6">
      <w:r>
        <w:lastRenderedPageBreak/>
        <w:t>You remain responsible for your own clinical practice, professional decisions, and engagement with training and employment processes.</w:t>
      </w:r>
    </w:p>
    <w:p w14:paraId="357B9598" w14:textId="77777777" w:rsidR="00733FF6" w:rsidRDefault="00733FF6" w:rsidP="00733FF6"/>
    <w:p w14:paraId="6126CA60" w14:textId="1F9D0FA1" w:rsidR="00733FF6" w:rsidRDefault="00733FF6" w:rsidP="00733FF6"/>
    <w:p w14:paraId="282E9CC5" w14:textId="77777777" w:rsidR="00733FF6" w:rsidRDefault="00733FF6" w:rsidP="00733FF6"/>
    <w:p w14:paraId="1F40E784" w14:textId="3C3E9A58" w:rsidR="00733FF6" w:rsidRPr="00733FF6" w:rsidRDefault="00733FF6" w:rsidP="00733FF6">
      <w:pPr>
        <w:rPr>
          <w:b/>
          <w:bCs/>
        </w:rPr>
      </w:pPr>
      <w:r>
        <w:t xml:space="preserve"> </w:t>
      </w:r>
      <w:r w:rsidRPr="00733FF6">
        <w:rPr>
          <w:b/>
          <w:bCs/>
        </w:rPr>
        <w:t>What Is Expected of You as a Mentee</w:t>
      </w:r>
    </w:p>
    <w:p w14:paraId="17FE8467" w14:textId="77777777" w:rsidR="00733FF6" w:rsidRDefault="00733FF6" w:rsidP="00733FF6"/>
    <w:p w14:paraId="3D603EB5" w14:textId="77777777" w:rsidR="00733FF6" w:rsidRDefault="00733FF6" w:rsidP="00733FF6">
      <w:r>
        <w:t>You are expected to:</w:t>
      </w:r>
    </w:p>
    <w:p w14:paraId="30528690" w14:textId="77777777" w:rsidR="00733FF6" w:rsidRDefault="00733FF6" w:rsidP="00733FF6"/>
    <w:p w14:paraId="69010FDC" w14:textId="77777777" w:rsidR="00733FF6" w:rsidRDefault="00733FF6" w:rsidP="00733FF6">
      <w:r>
        <w:t>- Engage actively and take ownership of your development.</w:t>
      </w:r>
    </w:p>
    <w:p w14:paraId="68CA6B0C" w14:textId="77777777" w:rsidR="00733FF6" w:rsidRDefault="00733FF6" w:rsidP="00733FF6">
      <w:r>
        <w:t>- Come prepared to meetings with topics, questions, or situations to discuss.</w:t>
      </w:r>
    </w:p>
    <w:p w14:paraId="38799C6D" w14:textId="77777777" w:rsidR="00733FF6" w:rsidRDefault="00733FF6" w:rsidP="00733FF6">
      <w:r>
        <w:t>- Be open and honest about your goals, challenges, and constraints.</w:t>
      </w:r>
    </w:p>
    <w:p w14:paraId="2C72DF1C" w14:textId="77777777" w:rsidR="00733FF6" w:rsidRDefault="00733FF6" w:rsidP="00733FF6">
      <w:r>
        <w:t>- Consider and, where appropriate, act on agreed next steps between meetings.</w:t>
      </w:r>
    </w:p>
    <w:p w14:paraId="4DE60306" w14:textId="77777777" w:rsidR="00733FF6" w:rsidRDefault="00733FF6" w:rsidP="00733FF6">
      <w:r>
        <w:t>- Respect your mentor’s time and boundaries (e.g. scheduling and communication).</w:t>
      </w:r>
    </w:p>
    <w:p w14:paraId="0C0ECC75" w14:textId="77777777" w:rsidR="00733FF6" w:rsidRDefault="00733FF6" w:rsidP="00733FF6">
      <w:r>
        <w:t>- Communicate in a timely and professional manner, including for cancellations or changes.</w:t>
      </w:r>
    </w:p>
    <w:p w14:paraId="2EC65EB9" w14:textId="77777777" w:rsidR="00733FF6" w:rsidRDefault="00733FF6" w:rsidP="00733FF6"/>
    <w:p w14:paraId="0768640D" w14:textId="0B2CBE38" w:rsidR="00733FF6" w:rsidRDefault="00733FF6" w:rsidP="00733FF6">
      <w:r>
        <w:t>The mentoring relationship is professional and time</w:t>
      </w:r>
      <w:r>
        <w:rPr>
          <w:rFonts w:ascii="Cambria Math" w:hAnsi="Cambria Math" w:cs="Cambria Math"/>
        </w:rPr>
        <w:t>‑</w:t>
      </w:r>
      <w:r>
        <w:t>limited (up to three meetings in this pilot).</w:t>
      </w:r>
    </w:p>
    <w:p w14:paraId="4AD2FCAC" w14:textId="676D5BF1" w:rsidR="00733FF6" w:rsidRDefault="00733FF6" w:rsidP="00733FF6"/>
    <w:p w14:paraId="1B3423EF" w14:textId="77777777" w:rsidR="00733FF6" w:rsidRDefault="00733FF6" w:rsidP="00733FF6"/>
    <w:p w14:paraId="3A534C4F" w14:textId="39DBDC60" w:rsidR="00733FF6" w:rsidRPr="00733FF6" w:rsidRDefault="00733FF6" w:rsidP="00733FF6">
      <w:pPr>
        <w:rPr>
          <w:b/>
          <w:bCs/>
        </w:rPr>
      </w:pPr>
      <w:r w:rsidRPr="00733FF6">
        <w:rPr>
          <w:b/>
          <w:bCs/>
        </w:rPr>
        <w:t xml:space="preserve"> Confidentiality and Its Limits</w:t>
      </w:r>
    </w:p>
    <w:p w14:paraId="28A34D4A" w14:textId="77777777" w:rsidR="00733FF6" w:rsidRDefault="00733FF6" w:rsidP="00733FF6"/>
    <w:p w14:paraId="665237D7" w14:textId="77777777" w:rsidR="00733FF6" w:rsidRDefault="00733FF6" w:rsidP="00733FF6">
      <w:r>
        <w:t>In general, you and your mentor agree to keep the content of mentoring meetings confidential.</w:t>
      </w:r>
    </w:p>
    <w:p w14:paraId="7B35309B" w14:textId="77777777" w:rsidR="00733FF6" w:rsidRDefault="00733FF6" w:rsidP="00733FF6"/>
    <w:p w14:paraId="4296B407" w14:textId="77777777" w:rsidR="00733FF6" w:rsidRDefault="00733FF6" w:rsidP="00733FF6">
      <w:r>
        <w:t>However, confidentiality cannot be absolute. Your mentor may need to share information or seek advice if:</w:t>
      </w:r>
    </w:p>
    <w:p w14:paraId="2A8544D7" w14:textId="77777777" w:rsidR="00733FF6" w:rsidRDefault="00733FF6" w:rsidP="00733FF6"/>
    <w:p w14:paraId="55AEACD8" w14:textId="77777777" w:rsidR="00733FF6" w:rsidRDefault="00733FF6" w:rsidP="00733FF6">
      <w:r>
        <w:t>- There is a concern about the risk of harm to you, patients, or others.</w:t>
      </w:r>
    </w:p>
    <w:p w14:paraId="2929B1E9" w14:textId="77777777" w:rsidR="00733FF6" w:rsidRDefault="00733FF6" w:rsidP="00733FF6">
      <w:r>
        <w:t>- There are serious professional or patient safety concerns.</w:t>
      </w:r>
    </w:p>
    <w:p w14:paraId="3F9B1083" w14:textId="77777777" w:rsidR="00733FF6" w:rsidRDefault="00733FF6" w:rsidP="00733FF6">
      <w:r>
        <w:t>- Disclosure is required by law or regulatory obligations.</w:t>
      </w:r>
    </w:p>
    <w:p w14:paraId="3AD53567" w14:textId="77777777" w:rsidR="00733FF6" w:rsidRDefault="00733FF6" w:rsidP="00733FF6"/>
    <w:p w14:paraId="206E72A8" w14:textId="77777777" w:rsidR="00733FF6" w:rsidRDefault="00733FF6" w:rsidP="00733FF6">
      <w:r>
        <w:t>Where possible, your mentor will discuss any need to break confidentiality with you before doing so. They may seek advice from the Scheme Coordinator and/or escalate concerns in line with professional duties.</w:t>
      </w:r>
    </w:p>
    <w:p w14:paraId="48316063" w14:textId="77777777" w:rsidR="00733FF6" w:rsidRDefault="00733FF6" w:rsidP="00733FF6"/>
    <w:p w14:paraId="25818AAF" w14:textId="77777777" w:rsidR="00733FF6" w:rsidRDefault="00733FF6" w:rsidP="00733FF6"/>
    <w:p w14:paraId="75B23449" w14:textId="60295B5C" w:rsidR="00733FF6" w:rsidRPr="00733FF6" w:rsidRDefault="00733FF6" w:rsidP="00733FF6">
      <w:pPr>
        <w:rPr>
          <w:b/>
          <w:bCs/>
        </w:rPr>
      </w:pPr>
      <w:r>
        <w:t xml:space="preserve"> </w:t>
      </w:r>
      <w:r w:rsidRPr="00733FF6">
        <w:rPr>
          <w:b/>
          <w:bCs/>
        </w:rPr>
        <w:t>Practicalities of Meetings</w:t>
      </w:r>
    </w:p>
    <w:p w14:paraId="508CD71E" w14:textId="77777777" w:rsidR="00733FF6" w:rsidRDefault="00733FF6" w:rsidP="00733FF6"/>
    <w:p w14:paraId="5B106D26" w14:textId="77777777" w:rsidR="00733FF6" w:rsidRDefault="00733FF6" w:rsidP="00733FF6">
      <w:r>
        <w:t>At your first meeting, you and your mentor should agree on:</w:t>
      </w:r>
    </w:p>
    <w:p w14:paraId="203820F9" w14:textId="77777777" w:rsidR="00733FF6" w:rsidRDefault="00733FF6" w:rsidP="00733FF6"/>
    <w:p w14:paraId="2455C5F4" w14:textId="77777777" w:rsidR="00733FF6" w:rsidRDefault="00733FF6" w:rsidP="00733FF6">
      <w:r>
        <w:t>- The purpose and focus of your mentoring relationship.</w:t>
      </w:r>
    </w:p>
    <w:p w14:paraId="0997DEC9" w14:textId="77777777" w:rsidR="00733FF6" w:rsidRDefault="00733FF6" w:rsidP="00733FF6">
      <w:r>
        <w:t>- Ground rules for confidentiality and its limits.</w:t>
      </w:r>
    </w:p>
    <w:p w14:paraId="224A80E4" w14:textId="77777777" w:rsidR="00733FF6" w:rsidRDefault="00733FF6" w:rsidP="00733FF6">
      <w:r>
        <w:t>- Preferred communication methods and expected response times.</w:t>
      </w:r>
    </w:p>
    <w:p w14:paraId="45AD1546" w14:textId="1F3F6354" w:rsidR="00733FF6" w:rsidRDefault="00733FF6" w:rsidP="00733FF6">
      <w:r>
        <w:t>- How to cancel or reschedule (ideally with as much notice as possible, ideally ≥48 hours).</w:t>
      </w:r>
    </w:p>
    <w:p w14:paraId="1C160B3A" w14:textId="77777777" w:rsidR="00733FF6" w:rsidRDefault="00733FF6" w:rsidP="00733FF6">
      <w:r>
        <w:lastRenderedPageBreak/>
        <w:t>To get the most from mentoring:</w:t>
      </w:r>
    </w:p>
    <w:p w14:paraId="14B98006" w14:textId="77777777" w:rsidR="00733FF6" w:rsidRDefault="00733FF6" w:rsidP="00733FF6"/>
    <w:p w14:paraId="2B711264" w14:textId="77777777" w:rsidR="00733FF6" w:rsidRDefault="00733FF6" w:rsidP="00733FF6">
      <w:r>
        <w:t xml:space="preserve">- Bring specific topics, questions, or decisions you are thinking about.  </w:t>
      </w:r>
    </w:p>
    <w:p w14:paraId="2BDB4040" w14:textId="77777777" w:rsidR="00733FF6" w:rsidRDefault="00733FF6" w:rsidP="00733FF6">
      <w:r>
        <w:t xml:space="preserve">- Be prepared to reflect on your experiences and consider different perspectives.  </w:t>
      </w:r>
    </w:p>
    <w:p w14:paraId="153C9A64" w14:textId="77777777" w:rsidR="00733FF6" w:rsidRDefault="00733FF6" w:rsidP="00733FF6">
      <w:r>
        <w:t>- Summarise key take</w:t>
      </w:r>
      <w:r>
        <w:rPr>
          <w:rFonts w:ascii="Cambria Math" w:hAnsi="Cambria Math" w:cs="Cambria Math"/>
        </w:rPr>
        <w:t>‑</w:t>
      </w:r>
      <w:r>
        <w:t xml:space="preserve">aways and next steps at the end of each meeting.  </w:t>
      </w:r>
    </w:p>
    <w:p w14:paraId="50FB9836" w14:textId="77777777" w:rsidR="00733FF6" w:rsidRDefault="00733FF6" w:rsidP="00733FF6">
      <w:r>
        <w:t>- Reflect between meetings on what you have tried or learned.</w:t>
      </w:r>
    </w:p>
    <w:p w14:paraId="5F0B3E0F" w14:textId="77777777" w:rsidR="00733FF6" w:rsidRDefault="00733FF6" w:rsidP="00733FF6"/>
    <w:p w14:paraId="4D58BB9C" w14:textId="1A527132" w:rsidR="00733FF6" w:rsidRDefault="00733FF6" w:rsidP="00733FF6"/>
    <w:p w14:paraId="60223AAB" w14:textId="77777777" w:rsidR="00733FF6" w:rsidRDefault="00733FF6" w:rsidP="00733FF6"/>
    <w:p w14:paraId="1C319AA6" w14:textId="59189DEB" w:rsidR="00733FF6" w:rsidRDefault="00733FF6" w:rsidP="00733FF6">
      <w:r>
        <w:t xml:space="preserve"> Example Topics You Might Discuss</w:t>
      </w:r>
    </w:p>
    <w:p w14:paraId="360694B1" w14:textId="77777777" w:rsidR="00733FF6" w:rsidRDefault="00733FF6" w:rsidP="00733FF6"/>
    <w:p w14:paraId="35832198" w14:textId="77777777" w:rsidR="00733FF6" w:rsidRDefault="00733FF6" w:rsidP="00733FF6">
      <w:r>
        <w:t>Common areas include:</w:t>
      </w:r>
    </w:p>
    <w:p w14:paraId="02AC8F27" w14:textId="77777777" w:rsidR="00733FF6" w:rsidRDefault="00733FF6" w:rsidP="00733FF6"/>
    <w:p w14:paraId="30FC70DC" w14:textId="77777777" w:rsidR="00733FF6" w:rsidRDefault="00733FF6" w:rsidP="00733FF6">
      <w:r>
        <w:t xml:space="preserve">- Career planning and subspecialty choices.  </w:t>
      </w:r>
    </w:p>
    <w:p w14:paraId="5F826969" w14:textId="77777777" w:rsidR="00733FF6" w:rsidRDefault="00733FF6" w:rsidP="00733FF6">
      <w:r>
        <w:t xml:space="preserve">- Preparing for or recovering from exams.  </w:t>
      </w:r>
    </w:p>
    <w:p w14:paraId="2912C88C" w14:textId="77777777" w:rsidR="00733FF6" w:rsidRDefault="00733FF6" w:rsidP="00733FF6">
      <w:r>
        <w:t xml:space="preserve">- Moving rotations or </w:t>
      </w:r>
      <w:proofErr w:type="gramStart"/>
      <w:r>
        <w:t>hospitals, or</w:t>
      </w:r>
      <w:proofErr w:type="gramEnd"/>
      <w:r>
        <w:t xml:space="preserve"> planning a fellowship.  </w:t>
      </w:r>
    </w:p>
    <w:p w14:paraId="50A46FCF" w14:textId="77777777" w:rsidR="00733FF6" w:rsidRDefault="00733FF6" w:rsidP="00733FF6">
      <w:r>
        <w:t xml:space="preserve">- Balancing clinical work, training, research, and life outside medicine.  </w:t>
      </w:r>
    </w:p>
    <w:p w14:paraId="4F6246F1" w14:textId="77777777" w:rsidR="00733FF6" w:rsidRDefault="00733FF6" w:rsidP="00733FF6">
      <w:r>
        <w:t xml:space="preserve">- Developing leadership, teamwork, and communication skills.  </w:t>
      </w:r>
    </w:p>
    <w:p w14:paraId="0848773A" w14:textId="77777777" w:rsidR="00733FF6" w:rsidRDefault="00733FF6" w:rsidP="00733FF6">
      <w:r>
        <w:t xml:space="preserve">- Coping with setbacks, feedback, or imposter feelings.  </w:t>
      </w:r>
    </w:p>
    <w:p w14:paraId="5F12A038" w14:textId="77777777" w:rsidR="00733FF6" w:rsidRDefault="00733FF6" w:rsidP="00733FF6">
      <w:r>
        <w:t xml:space="preserve">- Navigating professional relationships and workplace culture.  </w:t>
      </w:r>
    </w:p>
    <w:p w14:paraId="68996E5D" w14:textId="77777777" w:rsidR="00733FF6" w:rsidRDefault="00733FF6" w:rsidP="00733FF6">
      <w:r>
        <w:t>- Building networks and accessing opportunities.</w:t>
      </w:r>
    </w:p>
    <w:p w14:paraId="612BE6CF" w14:textId="77777777" w:rsidR="00733FF6" w:rsidRDefault="00733FF6" w:rsidP="00733FF6"/>
    <w:p w14:paraId="6C428B28" w14:textId="67CD4F32" w:rsidR="00733FF6" w:rsidRDefault="00733FF6" w:rsidP="00733FF6"/>
    <w:p w14:paraId="4FE17651" w14:textId="77777777" w:rsidR="00733FF6" w:rsidRDefault="00733FF6" w:rsidP="00733FF6"/>
    <w:p w14:paraId="1784D3C6" w14:textId="65412DC4" w:rsidR="00733FF6" w:rsidRPr="00733FF6" w:rsidRDefault="00733FF6" w:rsidP="00733FF6">
      <w:pPr>
        <w:rPr>
          <w:b/>
          <w:bCs/>
        </w:rPr>
      </w:pPr>
      <w:r w:rsidRPr="00733FF6">
        <w:rPr>
          <w:b/>
          <w:bCs/>
        </w:rPr>
        <w:t xml:space="preserve"> Support and Escalation</w:t>
      </w:r>
    </w:p>
    <w:p w14:paraId="5DBD1E4E" w14:textId="77777777" w:rsidR="00733FF6" w:rsidRDefault="00733FF6" w:rsidP="00733FF6"/>
    <w:p w14:paraId="1296E837" w14:textId="77777777" w:rsidR="00733FF6" w:rsidRDefault="00733FF6" w:rsidP="00733FF6">
      <w:r>
        <w:t>If you have concerns about your mentoring relationship (e.g. boundaries, fit, or difficulties you cannot resolve), you can contact:</w:t>
      </w:r>
    </w:p>
    <w:p w14:paraId="42573DA7" w14:textId="77777777" w:rsidR="00733FF6" w:rsidRDefault="00733FF6" w:rsidP="00733FF6"/>
    <w:p w14:paraId="38A6C051" w14:textId="27E507EF" w:rsidR="00733FF6" w:rsidRDefault="00733FF6" w:rsidP="00733FF6">
      <w:r>
        <w:t>- Lisa Hadfield</w:t>
      </w:r>
      <w:r>
        <w:rPr>
          <w:rFonts w:ascii="Cambria Math" w:hAnsi="Cambria Math" w:cs="Cambria Math"/>
        </w:rPr>
        <w:t>‑</w:t>
      </w:r>
      <w:r>
        <w:t>Law, BOTA Pilot Mentoring Scheme Coordinator.</w:t>
      </w:r>
    </w:p>
    <w:p w14:paraId="0759BD53" w14:textId="77777777" w:rsidR="00733FF6" w:rsidRDefault="00733FF6" w:rsidP="00733FF6"/>
    <w:p w14:paraId="702CA270" w14:textId="35F766E2" w:rsidR="00733FF6" w:rsidRDefault="00733FF6" w:rsidP="00733FF6">
      <w:r>
        <w:t>If you raise significant issues that fall outside mentoring (e.g. bullying/harassment, patient safety, serious wellbeing concerns), you will be encouraged and supported to seek help through appropriate channels, such as your ES, TPD, HR, OH, GP, or professional support units.</w:t>
      </w:r>
    </w:p>
    <w:p w14:paraId="7B6099AC" w14:textId="77777777" w:rsidR="00733FF6" w:rsidRDefault="00733FF6" w:rsidP="00733FF6"/>
    <w:p w14:paraId="59D89B6A" w14:textId="18C0D2C6" w:rsidR="007325A1" w:rsidRDefault="007325A1" w:rsidP="00733FF6"/>
    <w:sectPr w:rsidR="00732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F6"/>
    <w:rsid w:val="00066FD1"/>
    <w:rsid w:val="0037786E"/>
    <w:rsid w:val="006F3A1A"/>
    <w:rsid w:val="007325A1"/>
    <w:rsid w:val="00733FF6"/>
    <w:rsid w:val="0094701B"/>
    <w:rsid w:val="00A03422"/>
    <w:rsid w:val="00A31811"/>
    <w:rsid w:val="00B9495F"/>
    <w:rsid w:val="00E64D2C"/>
    <w:rsid w:val="00EA4DC5"/>
    <w:rsid w:val="00ED4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18CBC0"/>
  <w15:chartTrackingRefBased/>
  <w15:docId w15:val="{9C1DC3A8-BF20-4149-A3F0-6CE55116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F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F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F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F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FF6"/>
    <w:rPr>
      <w:rFonts w:eastAsiaTheme="majorEastAsia" w:cstheme="majorBidi"/>
      <w:color w:val="272727" w:themeColor="text1" w:themeTint="D8"/>
    </w:rPr>
  </w:style>
  <w:style w:type="paragraph" w:styleId="Title">
    <w:name w:val="Title"/>
    <w:basedOn w:val="Normal"/>
    <w:next w:val="Normal"/>
    <w:link w:val="TitleChar"/>
    <w:uiPriority w:val="10"/>
    <w:qFormat/>
    <w:rsid w:val="00733F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F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F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3FF6"/>
    <w:rPr>
      <w:i/>
      <w:iCs/>
      <w:color w:val="404040" w:themeColor="text1" w:themeTint="BF"/>
    </w:rPr>
  </w:style>
  <w:style w:type="paragraph" w:styleId="ListParagraph">
    <w:name w:val="List Paragraph"/>
    <w:basedOn w:val="Normal"/>
    <w:uiPriority w:val="34"/>
    <w:qFormat/>
    <w:rsid w:val="00733FF6"/>
    <w:pPr>
      <w:ind w:left="720"/>
      <w:contextualSpacing/>
    </w:pPr>
  </w:style>
  <w:style w:type="character" w:styleId="IntenseEmphasis">
    <w:name w:val="Intense Emphasis"/>
    <w:basedOn w:val="DefaultParagraphFont"/>
    <w:uiPriority w:val="21"/>
    <w:qFormat/>
    <w:rsid w:val="00733FF6"/>
    <w:rPr>
      <w:i/>
      <w:iCs/>
      <w:color w:val="0F4761" w:themeColor="accent1" w:themeShade="BF"/>
    </w:rPr>
  </w:style>
  <w:style w:type="paragraph" w:styleId="IntenseQuote">
    <w:name w:val="Intense Quote"/>
    <w:basedOn w:val="Normal"/>
    <w:next w:val="Normal"/>
    <w:link w:val="IntenseQuoteChar"/>
    <w:uiPriority w:val="30"/>
    <w:qFormat/>
    <w:rsid w:val="00733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FF6"/>
    <w:rPr>
      <w:i/>
      <w:iCs/>
      <w:color w:val="0F4761" w:themeColor="accent1" w:themeShade="BF"/>
    </w:rPr>
  </w:style>
  <w:style w:type="character" w:styleId="IntenseReference">
    <w:name w:val="Intense Reference"/>
    <w:basedOn w:val="DefaultParagraphFont"/>
    <w:uiPriority w:val="32"/>
    <w:qFormat/>
    <w:rsid w:val="00733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Hadfield-Law (Tutor)</dc:creator>
  <cp:keywords/>
  <dc:description/>
  <cp:lastModifiedBy>SILVA, Geeth (MID AND SOUTH ESSEX NHS FOUNDATION TRUST)</cp:lastModifiedBy>
  <cp:revision>2</cp:revision>
  <dcterms:created xsi:type="dcterms:W3CDTF">2026-07-11T15:33:00Z</dcterms:created>
  <dcterms:modified xsi:type="dcterms:W3CDTF">2026-07-11T15:33:00Z</dcterms:modified>
</cp:coreProperties>
</file>